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Igehely (történet): </w:t>
      </w:r>
      <w:proofErr w:type="spellStart"/>
      <w:r w:rsidR="00B71B98">
        <w:rPr>
          <w:b/>
        </w:rPr>
        <w:t>Lk</w:t>
      </w:r>
      <w:proofErr w:type="spellEnd"/>
      <w:r w:rsidR="00B71B98">
        <w:rPr>
          <w:b/>
        </w:rPr>
        <w:t xml:space="preserve"> 2.</w:t>
      </w:r>
      <w:proofErr w:type="gramStart"/>
      <w:r w:rsidR="00B71B98">
        <w:rPr>
          <w:b/>
        </w:rPr>
        <w:t>1-7</w:t>
      </w:r>
      <w:r w:rsidR="003E641B">
        <w:rPr>
          <w:b/>
        </w:rPr>
        <w:t xml:space="preserve">  Jézus</w:t>
      </w:r>
      <w:proofErr w:type="gramEnd"/>
      <w:r w:rsidR="003E641B">
        <w:rPr>
          <w:b/>
        </w:rPr>
        <w:t xml:space="preserve"> születése</w:t>
      </w:r>
    </w:p>
    <w:p w:rsidR="006E53CA" w:rsidRDefault="006E53CA" w:rsidP="002C598F">
      <w:pPr>
        <w:ind w:left="567" w:hanging="567"/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Aranymondás/kulcsige</w:t>
      </w:r>
      <w:proofErr w:type="gramStart"/>
      <w:r w:rsidRPr="00431070">
        <w:rPr>
          <w:b/>
        </w:rPr>
        <w:t xml:space="preserve">: </w:t>
      </w:r>
      <w:r w:rsidRPr="002C598F">
        <w:t xml:space="preserve"> </w:t>
      </w:r>
      <w:r w:rsidR="00B71B98">
        <w:rPr>
          <w:rFonts w:ascii="Arial" w:hAnsi="Arial" w:cs="Arial"/>
          <w:color w:val="000000"/>
        </w:rPr>
        <w:t>Jn</w:t>
      </w:r>
      <w:proofErr w:type="gramEnd"/>
      <w:r w:rsidR="00B71B98">
        <w:rPr>
          <w:rFonts w:ascii="Arial" w:hAnsi="Arial" w:cs="Arial"/>
          <w:color w:val="000000"/>
        </w:rPr>
        <w:t>.3.16 Mert úgy szerette Isten a világot, hogy egyszülött Fiát adta, hogy aki hisz őbenne, el ne vesszen, hanem örök élete legyen.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Fő üzenet, központi igazság:</w:t>
      </w:r>
      <w:r w:rsidRPr="002C598F">
        <w:t xml:space="preserve"> </w:t>
      </w:r>
      <w:r w:rsidR="00B71B98">
        <w:t>Isten szeretetének jele, hogy egyszülött Fiát adta</w:t>
      </w:r>
    </w:p>
    <w:p w:rsidR="006E53CA" w:rsidRDefault="006E53CA" w:rsidP="002C598F">
      <w:pPr>
        <w:ind w:left="567" w:hanging="567"/>
      </w:pPr>
      <w:r w:rsidRPr="00431070">
        <w:rPr>
          <w:b/>
        </w:rPr>
        <w:t>Üzenet/téma:</w:t>
      </w:r>
      <w:r w:rsidRPr="002C598F">
        <w:t xml:space="preserve"> 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1. Átvezetés, dalismétlés: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8E4F2A" w:rsidRPr="003E3A7D" w:rsidRDefault="00BF7F4B" w:rsidP="008E4F2A">
      <w:r>
        <w:rPr>
          <w:b/>
        </w:rPr>
        <w:t xml:space="preserve">    </w:t>
      </w:r>
      <w:r w:rsidR="002C598F">
        <w:rPr>
          <w:b/>
        </w:rPr>
        <w:t xml:space="preserve">Hangulatkeltő játék: </w:t>
      </w:r>
      <w:r w:rsidR="008E4F2A" w:rsidRPr="003E3A7D">
        <w:t>Két csoportra osztjuk a gyerekeket</w:t>
      </w:r>
      <w:r w:rsidR="008E4F2A">
        <w:t>. Az egyik csoporttól azt kérdezzük, hogy mire van ma szüksége egy kisbabának, mikor megszületik. A másik csoport azt sorolja föl, mi jutott az Úr Jézusnak születésekor.</w:t>
      </w:r>
    </w:p>
    <w:p w:rsidR="006A45E4" w:rsidRPr="002C598F" w:rsidRDefault="006E53CA" w:rsidP="006A45E4">
      <w:pPr>
        <w:ind w:left="567" w:hanging="567"/>
      </w:pPr>
      <w:r w:rsidRPr="00431070">
        <w:rPr>
          <w:b/>
        </w:rPr>
        <w:t xml:space="preserve">2. Dicsőítés – énektanítás: </w:t>
      </w:r>
      <w:r w:rsidR="006A45E4">
        <w:t xml:space="preserve">Igazi ajándék (Pintér Béla: </w:t>
      </w:r>
      <w:r w:rsidR="006A45E4" w:rsidRPr="006A45E4">
        <w:t>Benn a bárány</w:t>
      </w:r>
      <w:r w:rsidR="006A45E4">
        <w:t xml:space="preserve"> album), Eljött hozzánk (Mesés valóság cd)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3. Ima</w:t>
      </w:r>
      <w:r w:rsidR="002C598F">
        <w:rPr>
          <w:b/>
        </w:rPr>
        <w:t>:</w:t>
      </w:r>
      <w:r w:rsidR="002C598F">
        <w:t xml:space="preserve"> 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4. Igevers-kincsgyűjtés</w:t>
      </w:r>
      <w:r w:rsidR="002C598F" w:rsidRPr="008E4F2A">
        <w:t xml:space="preserve">: </w:t>
      </w:r>
      <w:r w:rsidR="008E4F2A" w:rsidRPr="008E4F2A">
        <w:t>A terem egyik végébe kitáblázzuk, hogy: Názáret, a másikba: Betlehem, majd megkérdezzük, miért ezt a két városnevet látják itt. Az Igevers szavait (Jn.3.16) összekeverve szétosztjuk a gyerekek között, majd megkérjük őket, hogy Názárettől Betlehemig úgy álljanak föl rövid időn belül, hogy összeolvasható legyen a mai Aranymondásunk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Default="006E53CA" w:rsidP="002C598F">
      <w:pPr>
        <w:ind w:left="567" w:hanging="567"/>
      </w:pPr>
      <w:r w:rsidRPr="00431070">
        <w:rPr>
          <w:b/>
        </w:rPr>
        <w:t>5. A bibliai-igazság beültetése, történet:</w:t>
      </w:r>
      <w:r w:rsidR="002C598F">
        <w:t xml:space="preserve"> </w:t>
      </w:r>
    </w:p>
    <w:p w:rsidR="003E641B" w:rsidRDefault="003E641B" w:rsidP="003E641B">
      <w:r w:rsidRPr="003E641B">
        <w:rPr>
          <w:b/>
        </w:rPr>
        <w:t>Bevezetés</w:t>
      </w:r>
      <w:r>
        <w:t>:</w:t>
      </w:r>
      <w:r w:rsidRPr="003E641B">
        <w:t xml:space="preserve"> </w:t>
      </w:r>
    </w:p>
    <w:p w:rsidR="00074A7B" w:rsidRDefault="003E641B" w:rsidP="003E641B">
      <w:pPr>
        <w:pStyle w:val="Elbeszls"/>
      </w:pPr>
      <w:r w:rsidRPr="003E641B">
        <w:t xml:space="preserve">Havas karácsonyeste volt. A </w:t>
      </w:r>
      <w:proofErr w:type="gramStart"/>
      <w:r w:rsidRPr="003E641B">
        <w:t>meleg házban</w:t>
      </w:r>
      <w:proofErr w:type="gramEnd"/>
      <w:r w:rsidRPr="003E641B">
        <w:t xml:space="preserve"> vidáman ragyogtak a karácsonyfa fényei, alatta ott sorakozott tucatnyi ajándék.</w:t>
      </w:r>
      <w:r>
        <w:t xml:space="preserve"> </w:t>
      </w:r>
      <w:r w:rsidRPr="003E641B">
        <w:t>Az anya és a gyerekek ünneplőbe öltözve készülődtek a templomba. "Gyere velünk"- kérték az apát, mert nagyon szerették.</w:t>
      </w:r>
      <w:r>
        <w:t xml:space="preserve"> </w:t>
      </w:r>
      <w:r w:rsidRPr="003E641B">
        <w:t>"Én aztán nem" - csattant fel. "Én nem hiszem el ezt a sok vallásos szemetet".</w:t>
      </w:r>
      <w:r>
        <w:t xml:space="preserve"> </w:t>
      </w:r>
      <w:r w:rsidRPr="003E641B">
        <w:t>A felesége évek óta próbált neki Jézus Krisztusról és az általa felkínált üdvösségről beszélni. Arról, hogy Isten Fia hogyan lett emberré, hogy megmutassa nekünk az utat a Mennybe.</w:t>
      </w:r>
      <w:r>
        <w:t xml:space="preserve"> </w:t>
      </w:r>
      <w:r w:rsidRPr="003E641B">
        <w:t>"Ostobaság" - mondta erre mindig a férfi.</w:t>
      </w:r>
    </w:p>
    <w:p w:rsidR="00074A7B" w:rsidRDefault="003E641B" w:rsidP="003E641B">
      <w:pPr>
        <w:pStyle w:val="Elbeszls"/>
      </w:pPr>
      <w:r w:rsidRPr="003E641B">
        <w:t>A család elindult a templomba, és a férfi egyedül maradt kényelmes kis vidéki házukban. Egy pillantást vetett az ablakon át a hideg havas tájra. Aztán a tűz felé fordult, hogy melegedjen. Ahogy azonban elfordult, szeme sarkából valami mozgást észlelt kinn a hóban. Újra odapillantott. Cicák! Három kiscica sétált el lassan az ablaka előtt.</w:t>
      </w:r>
      <w:r w:rsidR="00074A7B">
        <w:t xml:space="preserve"> </w:t>
      </w:r>
      <w:r w:rsidRPr="003E641B">
        <w:t>"Az ostobák!" - gondolta. "Meg fognak fagyni!" Felvette kalapját és kabátját, és kinyitotta az ajtót. A jeges téli szél megborzongatta.</w:t>
      </w:r>
      <w:r>
        <w:t xml:space="preserve"> </w:t>
      </w:r>
      <w:r w:rsidRPr="003E641B">
        <w:t xml:space="preserve">"Gyertek ide, </w:t>
      </w:r>
      <w:proofErr w:type="spellStart"/>
      <w:r w:rsidRPr="003E641B">
        <w:t>cicuskák</w:t>
      </w:r>
      <w:proofErr w:type="spellEnd"/>
      <w:r w:rsidRPr="003E641B">
        <w:t>! Gyertek be ide, ahol meleg és étel vár benneteket! Odakinn elpusztultok." A cicák azonban elfutottak, megijedve az ajtóban álló idegentől.</w:t>
      </w:r>
      <w:r>
        <w:t xml:space="preserve"> </w:t>
      </w:r>
      <w:r w:rsidRPr="003E641B">
        <w:t>Ő kiment. "Gyertek vissza! Ne féljetek! Meg akarlak menteni titeket!"</w:t>
      </w:r>
      <w:r>
        <w:t xml:space="preserve"> </w:t>
      </w:r>
      <w:r w:rsidRPr="003E641B">
        <w:t>A cicák azonban eltűntek. Túl késő volt.</w:t>
      </w:r>
      <w:r>
        <w:t xml:space="preserve"> </w:t>
      </w:r>
      <w:r w:rsidRPr="003E641B">
        <w:t>"Nos, én minden tőlem telhetőt megtettem értük" - motyogta magában a férfi. "Mit tehettem volna még? Nekem is macskává kellene válnom ahhoz, hogy elérjem és megmentsem őket. Ha macskává válnék, elmondhatnám és megmutathatnám nekik. Akkor hinniük kellene nekem, hacsak nem bolondok."</w:t>
      </w:r>
      <w:r>
        <w:t xml:space="preserve"> </w:t>
      </w:r>
      <w:r w:rsidRPr="003E641B">
        <w:t>Ahogy visszaért az ajtóhoz, a távolban megkondultak a harangok. A férfi egy pillanatra megállt és hallgatózott. Aztán bement a tűzhöz, letérdelt, és sírva fakadt.</w:t>
      </w:r>
    </w:p>
    <w:p w:rsidR="003E641B" w:rsidRPr="003E641B" w:rsidRDefault="003E641B" w:rsidP="003E641B">
      <w:pPr>
        <w:pStyle w:val="Elbeszls"/>
      </w:pPr>
      <w:r w:rsidRPr="003E641B">
        <w:t>----------Pontosan erről szól a karácsonyi történet. A világmindenség teremtője annyira szeretett bennünket, hogy lejött a Földre ember alakban megmutatni nekünk, hogyan menekülhetünk meg. És ha hallgatunk Rá, és követjük Őt, akkor nem fogunk elkárhozni, hanem örök életet kapunk</w:t>
      </w:r>
    </w:p>
    <w:p w:rsidR="001E42FE" w:rsidRDefault="001E42FE" w:rsidP="00272804">
      <w:pPr>
        <w:rPr>
          <w:lang w:eastAsia="hu-HU"/>
        </w:rPr>
      </w:pPr>
      <w:r w:rsidRPr="003E641B">
        <w:rPr>
          <w:b/>
          <w:lang w:eastAsia="hu-HU"/>
        </w:rPr>
        <w:t>Lk.2.1</w:t>
      </w:r>
      <w:r>
        <w:rPr>
          <w:lang w:eastAsia="hu-HU"/>
        </w:rPr>
        <w:t xml:space="preserve"> </w:t>
      </w:r>
      <w:r w:rsidR="00272804" w:rsidRPr="00272804">
        <w:rPr>
          <w:lang w:eastAsia="hu-HU"/>
        </w:rPr>
        <w:t xml:space="preserve">Abban az időben Augustus császár parancsot adott, hogy írjanak össze mindenkit a Római Birodalom területén. </w:t>
      </w:r>
    </w:p>
    <w:p w:rsidR="00272804" w:rsidRPr="00272804" w:rsidRDefault="00272804" w:rsidP="00272804">
      <w:pPr>
        <w:rPr>
          <w:lang w:eastAsia="hu-HU"/>
        </w:rPr>
      </w:pPr>
      <w:r w:rsidRPr="00272804">
        <w:rPr>
          <w:vertAlign w:val="superscript"/>
          <w:lang w:eastAsia="hu-HU"/>
        </w:rPr>
        <w:t>2 </w:t>
      </w:r>
      <w:r w:rsidRPr="00272804">
        <w:rPr>
          <w:lang w:eastAsia="hu-HU"/>
        </w:rPr>
        <w:t xml:space="preserve">Ez az első népszámlálás akkor történt, amikor Szíriában </w:t>
      </w:r>
      <w:proofErr w:type="spellStart"/>
      <w:r w:rsidRPr="00272804">
        <w:rPr>
          <w:lang w:eastAsia="hu-HU"/>
        </w:rPr>
        <w:t>Cirénius</w:t>
      </w:r>
      <w:proofErr w:type="spellEnd"/>
      <w:r w:rsidRPr="00272804">
        <w:rPr>
          <w:lang w:eastAsia="hu-HU"/>
        </w:rPr>
        <w:t xml:space="preserve"> volt a kormányzó. </w:t>
      </w:r>
      <w:r w:rsidRPr="00272804">
        <w:rPr>
          <w:vertAlign w:val="superscript"/>
          <w:lang w:eastAsia="hu-HU"/>
        </w:rPr>
        <w:t>3 </w:t>
      </w:r>
      <w:r w:rsidRPr="00272804">
        <w:rPr>
          <w:lang w:eastAsia="hu-HU"/>
        </w:rPr>
        <w:t xml:space="preserve">Mindenki </w:t>
      </w:r>
      <w:proofErr w:type="spellStart"/>
      <w:r w:rsidRPr="00272804">
        <w:rPr>
          <w:lang w:eastAsia="hu-HU"/>
        </w:rPr>
        <w:t>útrakelt</w:t>
      </w:r>
      <w:proofErr w:type="spellEnd"/>
      <w:r w:rsidRPr="00272804">
        <w:rPr>
          <w:lang w:eastAsia="hu-HU"/>
        </w:rPr>
        <w:t xml:space="preserve"> hát, hogy a saját városába menjen, és ott nyilvántartásba vegyék.</w:t>
      </w:r>
    </w:p>
    <w:p w:rsidR="001E42FE" w:rsidRDefault="00272804" w:rsidP="001E42FE">
      <w:pPr>
        <w:ind w:left="567" w:hanging="567"/>
        <w:rPr>
          <w:lang w:eastAsia="hu-HU"/>
        </w:rPr>
      </w:pPr>
      <w:r w:rsidRPr="00272804">
        <w:rPr>
          <w:vertAlign w:val="superscript"/>
          <w:lang w:eastAsia="hu-HU"/>
        </w:rPr>
        <w:t>4 </w:t>
      </w:r>
      <w:r w:rsidRPr="00272804">
        <w:rPr>
          <w:lang w:eastAsia="hu-HU"/>
        </w:rPr>
        <w:t xml:space="preserve">József is elindult a </w:t>
      </w:r>
      <w:r w:rsidRPr="00272804">
        <w:rPr>
          <w:b/>
          <w:lang w:eastAsia="hu-HU"/>
        </w:rPr>
        <w:t>galileai Názáretből</w:t>
      </w:r>
      <w:r w:rsidRPr="00272804">
        <w:rPr>
          <w:lang w:eastAsia="hu-HU"/>
        </w:rPr>
        <w:t xml:space="preserve">, hogy a </w:t>
      </w:r>
      <w:r w:rsidRPr="00272804">
        <w:rPr>
          <w:b/>
          <w:lang w:eastAsia="hu-HU"/>
        </w:rPr>
        <w:t>júdeai Betlehembe</w:t>
      </w:r>
      <w:r w:rsidRPr="00272804">
        <w:rPr>
          <w:lang w:eastAsia="hu-HU"/>
        </w:rPr>
        <w:t xml:space="preserve"> menjen, Dávid király szülővárosába. József ugyanis Dávid családjából származott. </w:t>
      </w:r>
    </w:p>
    <w:p w:rsidR="001E42FE" w:rsidRDefault="00272804" w:rsidP="001E42FE">
      <w:pPr>
        <w:ind w:left="567" w:hanging="567"/>
        <w:rPr>
          <w:lang w:eastAsia="hu-HU"/>
        </w:rPr>
      </w:pPr>
      <w:r w:rsidRPr="00272804">
        <w:rPr>
          <w:vertAlign w:val="superscript"/>
          <w:lang w:eastAsia="hu-HU"/>
        </w:rPr>
        <w:t>5 </w:t>
      </w:r>
      <w:r w:rsidRPr="00272804">
        <w:rPr>
          <w:lang w:eastAsia="hu-HU"/>
        </w:rPr>
        <w:t xml:space="preserve">Vele utazott eljegyzett menyasszonya, Mária is, aki gyermeket várt. </w:t>
      </w:r>
    </w:p>
    <w:p w:rsidR="001E42FE" w:rsidRDefault="00272804" w:rsidP="001E42FE">
      <w:pPr>
        <w:ind w:left="567" w:hanging="567"/>
        <w:rPr>
          <w:lang w:eastAsia="hu-HU"/>
        </w:rPr>
      </w:pPr>
      <w:r w:rsidRPr="00272804">
        <w:rPr>
          <w:vertAlign w:val="superscript"/>
          <w:lang w:eastAsia="hu-HU"/>
        </w:rPr>
        <w:t>6 </w:t>
      </w:r>
      <w:r w:rsidRPr="00272804">
        <w:rPr>
          <w:lang w:eastAsia="hu-HU"/>
        </w:rPr>
        <w:t xml:space="preserve">Amíg Betlehemben voltak, elérkezett Mária szülésének ideje. Meg is szülte elsőszülött fiát, </w:t>
      </w:r>
    </w:p>
    <w:p w:rsidR="00C74BEF" w:rsidRDefault="00272804" w:rsidP="001E42FE">
      <w:pPr>
        <w:ind w:left="567" w:hanging="567"/>
        <w:rPr>
          <w:lang w:eastAsia="hu-HU"/>
        </w:rPr>
      </w:pPr>
      <w:r w:rsidRPr="00272804">
        <w:rPr>
          <w:vertAlign w:val="superscript"/>
          <w:lang w:eastAsia="hu-HU"/>
        </w:rPr>
        <w:t>7 </w:t>
      </w:r>
      <w:r w:rsidRPr="001E42FE">
        <w:rPr>
          <w:b/>
          <w:lang w:eastAsia="hu-HU"/>
        </w:rPr>
        <w:t>bepólyálta</w:t>
      </w:r>
      <w:r w:rsidRPr="00272804">
        <w:rPr>
          <w:lang w:eastAsia="hu-HU"/>
        </w:rPr>
        <w:t xml:space="preserve">, és a </w:t>
      </w:r>
      <w:r w:rsidRPr="001E42FE">
        <w:rPr>
          <w:b/>
          <w:lang w:eastAsia="hu-HU"/>
        </w:rPr>
        <w:t>jászolba</w:t>
      </w:r>
      <w:r w:rsidRPr="00272804">
        <w:rPr>
          <w:lang w:eastAsia="hu-HU"/>
        </w:rPr>
        <w:t xml:space="preserve"> fektette, mivel a szálláson nem volt hely a számukra.</w:t>
      </w:r>
      <w:r w:rsidR="001E42FE">
        <w:rPr>
          <w:lang w:eastAsia="hu-HU"/>
        </w:rPr>
        <w:t xml:space="preserve">   </w:t>
      </w:r>
    </w:p>
    <w:p w:rsidR="00C74BEF" w:rsidRDefault="001E42FE" w:rsidP="001E42FE">
      <w:pPr>
        <w:ind w:left="567" w:hanging="567"/>
      </w:pPr>
      <w:r w:rsidRPr="001E42FE">
        <w:rPr>
          <w:i/>
          <w:lang w:eastAsia="hu-HU"/>
        </w:rPr>
        <w:t>(</w:t>
      </w:r>
      <w:r w:rsidRPr="001E42FE">
        <w:rPr>
          <w:rFonts w:ascii="Arial" w:hAnsi="Arial" w:cs="Arial"/>
          <w:i/>
          <w:color w:val="000000"/>
        </w:rPr>
        <w:t>Jn.1.14 Az Ige testté lett, közöttünk lakott,)</w:t>
      </w:r>
      <w:r>
        <w:rPr>
          <w:rFonts w:ascii="Arial" w:hAnsi="Arial" w:cs="Arial"/>
          <w:i/>
          <w:color w:val="000000"/>
        </w:rPr>
        <w:t xml:space="preserve"> (</w:t>
      </w:r>
      <w:r>
        <w:rPr>
          <w:b/>
        </w:rPr>
        <w:t xml:space="preserve">istálló – </w:t>
      </w:r>
      <w:r>
        <w:t xml:space="preserve">(nincs megemlítve), </w:t>
      </w:r>
      <w:proofErr w:type="spellStart"/>
      <w:r>
        <w:t>vszleg</w:t>
      </w:r>
      <w:proofErr w:type="spellEnd"/>
      <w:r>
        <w:t xml:space="preserve"> a fogadó állatok számára szolgáló része. A</w:t>
      </w:r>
      <w:r w:rsidRPr="001E42FE">
        <w:t>jt</w:t>
      </w:r>
      <w:r>
        <w:t>ó</w:t>
      </w:r>
      <w:r w:rsidRPr="001E42FE">
        <w:t xml:space="preserve"> nélküli (</w:t>
      </w:r>
      <w:r>
        <w:t xml:space="preserve">Jézus mondja: </w:t>
      </w:r>
      <w:r w:rsidRPr="001E42FE">
        <w:t>Én vagyok a juhok ajtaja Jn.10.7)</w:t>
      </w:r>
      <w:r>
        <w:t xml:space="preserve"> </w:t>
      </w:r>
    </w:p>
    <w:p w:rsidR="001E42FE" w:rsidRDefault="001E42FE" w:rsidP="001E42FE">
      <w:pPr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Ézs.53.2 Mint vesszőszál, sarjadt ki előttünk, mint gyökér a szikkadt földből. Nem volt neki szép alakja, amiben gyönyörködhettünk volna, sem olyan külseje, amiért kedvelhettük volna.</w:t>
      </w:r>
    </w:p>
    <w:p w:rsidR="00C74BEF" w:rsidRPr="001E42FE" w:rsidRDefault="00C74BEF" w:rsidP="001E42FE">
      <w:pPr>
        <w:ind w:left="567" w:hanging="567"/>
        <w:rPr>
          <w:b/>
          <w:lang w:val="en-US"/>
        </w:rPr>
      </w:pPr>
      <w:r>
        <w:rPr>
          <w:rFonts w:ascii="Arial" w:hAnsi="Arial" w:cs="Arial"/>
          <w:color w:val="000000"/>
        </w:rPr>
        <w:t xml:space="preserve">Mik.5.2 De te, </w:t>
      </w:r>
      <w:proofErr w:type="spellStart"/>
      <w:r>
        <w:rPr>
          <w:rFonts w:ascii="Arial" w:hAnsi="Arial" w:cs="Arial"/>
          <w:color w:val="000000"/>
        </w:rPr>
        <w:t>Efratának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Bethleheme</w:t>
      </w:r>
      <w:proofErr w:type="spellEnd"/>
      <w:r>
        <w:rPr>
          <w:rFonts w:ascii="Arial" w:hAnsi="Arial" w:cs="Arial"/>
          <w:color w:val="000000"/>
        </w:rPr>
        <w:t>, bár kicsiny vagy a Júda ezrei között: belőled származik nékem, a ki uralkodó az Izráelen; a kinek származása eleitől fogva, öröktől fogva van.</w:t>
      </w:r>
    </w:p>
    <w:p w:rsidR="003E641B" w:rsidRDefault="003E641B" w:rsidP="00C74BEF"/>
    <w:p w:rsidR="00C74BEF" w:rsidRDefault="00C74BEF" w:rsidP="00C74BEF">
      <w:r w:rsidRPr="00C74BEF">
        <w:lastRenderedPageBreak/>
        <w:t xml:space="preserve">Krisztus földre </w:t>
      </w:r>
      <w:r>
        <w:t xml:space="preserve">jövetele: </w:t>
      </w:r>
      <w:r w:rsidRPr="00C74BEF">
        <w:t>Az Atya Isten Fia emberként jött a földre. Ez már magában is a legnagyobb</w:t>
      </w:r>
      <w:r>
        <w:t xml:space="preserve"> </w:t>
      </w:r>
      <w:r w:rsidRPr="00C74BEF">
        <w:t xml:space="preserve">megalázkodás. </w:t>
      </w:r>
      <w:r>
        <w:t>Megalázkodását hangsúlyoz</w:t>
      </w:r>
      <w:r w:rsidRPr="00C74BEF">
        <w:t>zák</w:t>
      </w:r>
      <w:r>
        <w:t>:</w:t>
      </w:r>
    </w:p>
    <w:p w:rsidR="00C74BEF" w:rsidRDefault="00C74BEF" w:rsidP="00C74BEF">
      <w:pPr>
        <w:pStyle w:val="Listaszerbekezds"/>
      </w:pPr>
      <w:r>
        <w:t xml:space="preserve"> </w:t>
      </w:r>
      <w:r w:rsidRPr="00C74BEF">
        <w:t>Az ember önként alávetette magát a b</w:t>
      </w:r>
      <w:r>
        <w:t>ű</w:t>
      </w:r>
      <w:r w:rsidRPr="00C74BEF">
        <w:t>n által a halálnak. Az élet fájához</w:t>
      </w:r>
      <w:r w:rsidR="006A45E4">
        <w:t xml:space="preserve"> vezető</w:t>
      </w:r>
      <w:r w:rsidRPr="00C74BEF">
        <w:t xml:space="preserve"> utat </w:t>
      </w:r>
      <w:r w:rsidRPr="004F5D79">
        <w:t>elzárta</w:t>
      </w:r>
      <w:r w:rsidRPr="00C74BEF">
        <w:t xml:space="preserve"> Isten (lásd 1Móz 3,24). A szent Isten elhatározta, az emberiségne</w:t>
      </w:r>
      <w:r w:rsidR="006A45E4">
        <w:t>k lehető</w:t>
      </w:r>
      <w:r w:rsidRPr="00C74BEF">
        <w:t>séget</w:t>
      </w:r>
      <w:r w:rsidR="004F5D79">
        <w:t xml:space="preserve"> </w:t>
      </w:r>
      <w:r w:rsidRPr="00C74BEF">
        <w:t>kell adni, hogy ismét ke</w:t>
      </w:r>
      <w:r w:rsidR="006A45E4">
        <w:t xml:space="preserve">gyelembe </w:t>
      </w:r>
      <w:proofErr w:type="spellStart"/>
      <w:r w:rsidR="006A45E4">
        <w:t>fogadtassék</w:t>
      </w:r>
      <w:proofErr w:type="spellEnd"/>
      <w:r w:rsidR="006A45E4">
        <w:t>, és ismét Ő</w:t>
      </w:r>
      <w:r w:rsidRPr="00C74BEF">
        <w:t xml:space="preserve">vele járhasson. </w:t>
      </w:r>
    </w:p>
    <w:p w:rsidR="00C74BEF" w:rsidRDefault="00C74BEF" w:rsidP="004F5D79">
      <w:pPr>
        <w:pStyle w:val="Listaszerbekezds"/>
      </w:pPr>
      <w:r w:rsidRPr="00C74BEF">
        <w:t xml:space="preserve">Ezért </w:t>
      </w:r>
      <w:r w:rsidRPr="004F5D79">
        <w:t>kellett</w:t>
      </w:r>
      <w:r w:rsidRPr="00C74BEF">
        <w:t xml:space="preserve"> Jézus</w:t>
      </w:r>
      <w:r>
        <w:t xml:space="preserve"> </w:t>
      </w:r>
      <w:r w:rsidRPr="00C74BEF">
        <w:t xml:space="preserve">Krisztusnak </w:t>
      </w:r>
      <w:r w:rsidRPr="00C74BEF">
        <w:rPr>
          <w:b/>
        </w:rPr>
        <w:t>emberekhez</w:t>
      </w:r>
      <w:r w:rsidRPr="00C74BEF">
        <w:t xml:space="preserve"> hasonlóvá lennie, kivéve a b</w:t>
      </w:r>
      <w:r w:rsidR="004F5D79">
        <w:t>ű</w:t>
      </w:r>
      <w:r w:rsidRPr="00C74BEF">
        <w:t>nt. Így alá kellett magát vetnie mindannak</w:t>
      </w:r>
    </w:p>
    <w:p w:rsidR="00C74BEF" w:rsidRPr="00C74BEF" w:rsidRDefault="00C74BEF" w:rsidP="00C74BEF">
      <w:pPr>
        <w:pStyle w:val="Listaszerbekezds"/>
      </w:pPr>
      <w:r w:rsidRPr="00C74BEF">
        <w:t xml:space="preserve">az </w:t>
      </w:r>
      <w:r w:rsidRPr="004F5D79">
        <w:rPr>
          <w:b/>
        </w:rPr>
        <w:t>emberi gyöngeségnek</w:t>
      </w:r>
      <w:r w:rsidR="004F5D79">
        <w:t>, ami a bű</w:t>
      </w:r>
      <w:r w:rsidRPr="00C74BEF">
        <w:t>n következménye. Semmit</w:t>
      </w:r>
      <w:r w:rsidR="004F5D79">
        <w:t>ő</w:t>
      </w:r>
      <w:r w:rsidRPr="00C74BEF">
        <w:t>l sem kíméltetett meg, úgyhogy</w:t>
      </w:r>
      <w:r w:rsidR="004F5D79">
        <w:t xml:space="preserve"> </w:t>
      </w:r>
      <w:r w:rsidRPr="00C74BEF">
        <w:t xml:space="preserve">végül a </w:t>
      </w:r>
      <w:r w:rsidRPr="004F5D79">
        <w:rPr>
          <w:b/>
        </w:rPr>
        <w:t>fájdalmak</w:t>
      </w:r>
      <w:r w:rsidRPr="00C74BEF">
        <w:t xml:space="preserve"> </w:t>
      </w:r>
      <w:r w:rsidRPr="004F5D79">
        <w:t>útján</w:t>
      </w:r>
      <w:r w:rsidRPr="00C74BEF">
        <w:t xml:space="preserve"> a keresztfáig kellett elmennie. A kereszt után azonban a halálon való</w:t>
      </w:r>
      <w:r w:rsidR="004F5D79">
        <w:t xml:space="preserve"> </w:t>
      </w:r>
      <w:r w:rsidRPr="00C74BEF">
        <w:t>diadal következett, ami által népe örök életet örökölhetett az üdvösségben.</w:t>
      </w:r>
    </w:p>
    <w:p w:rsidR="00C74BEF" w:rsidRDefault="00C74BEF" w:rsidP="004F5D79">
      <w:pPr>
        <w:pStyle w:val="Listaszerbekezds"/>
      </w:pPr>
      <w:r w:rsidRPr="00C74BEF">
        <w:t xml:space="preserve">A Fiú </w:t>
      </w:r>
      <w:r w:rsidRPr="004F5D79">
        <w:t>megalázkodása</w:t>
      </w:r>
      <w:r>
        <w:t xml:space="preserve"> volt, amikor születése elő</w:t>
      </w:r>
      <w:r w:rsidRPr="00C74BEF">
        <w:t xml:space="preserve">tt felvette az </w:t>
      </w:r>
      <w:r w:rsidRPr="004F5D79">
        <w:rPr>
          <w:b/>
        </w:rPr>
        <w:t>emberi természetet</w:t>
      </w:r>
      <w:r w:rsidRPr="00C74BEF">
        <w:t>. Milyen</w:t>
      </w:r>
      <w:r w:rsidR="004F5D79">
        <w:t xml:space="preserve"> </w:t>
      </w:r>
      <w:r w:rsidRPr="00C74BEF">
        <w:t xml:space="preserve">nagy szeretete volt Istennek, hogy ezt az emberekért vállalta! </w:t>
      </w:r>
    </w:p>
    <w:p w:rsidR="00C74BEF" w:rsidRPr="00C74BEF" w:rsidRDefault="00C74BEF" w:rsidP="004F5D79">
      <w:pPr>
        <w:pStyle w:val="Listaszerbekezds"/>
      </w:pPr>
      <w:r w:rsidRPr="00C74BEF">
        <w:t xml:space="preserve">Egy másik </w:t>
      </w:r>
      <w:r w:rsidRPr="004F5D79">
        <w:t>megalázkodás</w:t>
      </w:r>
      <w:r w:rsidRPr="00C74BEF">
        <w:t>, hogy</w:t>
      </w:r>
      <w:r>
        <w:t xml:space="preserve"> </w:t>
      </w:r>
      <w:r w:rsidRPr="00C74BEF">
        <w:t>József és Mária egy földi uralkodó, Augustus római császár rendeletének kellett engedelmeskedjen.</w:t>
      </w:r>
      <w:r>
        <w:t xml:space="preserve"> </w:t>
      </w:r>
      <w:r w:rsidRPr="00C74BEF">
        <w:t>Egy ember parancsára kellett, hogy útnak induljon az ég és föld még meg nem született Királya.</w:t>
      </w:r>
    </w:p>
    <w:p w:rsidR="004F5D79" w:rsidRPr="004F5D79" w:rsidRDefault="008E4F2A" w:rsidP="004F5D79">
      <w:pPr>
        <w:pStyle w:val="Listaszerbekezds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44A41" wp14:editId="093177BC">
            <wp:simplePos x="0" y="0"/>
            <wp:positionH relativeFrom="column">
              <wp:posOffset>4445</wp:posOffset>
            </wp:positionH>
            <wp:positionV relativeFrom="paragraph">
              <wp:posOffset>1909445</wp:posOffset>
            </wp:positionV>
            <wp:extent cx="2933065" cy="4152265"/>
            <wp:effectExtent l="0" t="0" r="635" b="63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BEF" w:rsidRPr="00C74BEF">
        <w:t xml:space="preserve">Emberré </w:t>
      </w:r>
      <w:proofErr w:type="spellStart"/>
      <w:r w:rsidR="00C74BEF" w:rsidRPr="00C74BEF">
        <w:t>lételével</w:t>
      </w:r>
      <w:proofErr w:type="spellEnd"/>
      <w:r w:rsidR="00C74BEF" w:rsidRPr="00C74BEF">
        <w:t xml:space="preserve"> </w:t>
      </w:r>
      <w:r w:rsidR="00C74BEF" w:rsidRPr="004F5D79">
        <w:t>Krisztus</w:t>
      </w:r>
      <w:r w:rsidR="00C74BEF" w:rsidRPr="00C74BEF">
        <w:t xml:space="preserve"> dics</w:t>
      </w:r>
      <w:r w:rsidR="00C74BEF">
        <w:t>ő</w:t>
      </w:r>
      <w:r w:rsidR="00C74BEF" w:rsidRPr="00C74BEF">
        <w:t xml:space="preserve">ségét az Atyánál hagyta. </w:t>
      </w:r>
      <w:r w:rsidR="004F5D79">
        <w:t>Fil.2.</w:t>
      </w:r>
      <w:proofErr w:type="gramStart"/>
      <w:r w:rsidR="004F5D79">
        <w:t>7</w:t>
      </w:r>
      <w:proofErr w:type="gramEnd"/>
      <w:r w:rsidR="004F5D79">
        <w:t xml:space="preserve"> hanem megüresítette önmagát, szolgai formát vett fel, emberekhez hasonlóvá lett, és magatartásában is embernek bizonyult; Fil.2.8 megalázta magát, és engedelmeskedett mindhalálig, mégpedig a kereszthalálig. </w:t>
      </w:r>
    </w:p>
    <w:p w:rsidR="00C74BEF" w:rsidRPr="00C74BEF" w:rsidRDefault="004F5D79" w:rsidP="00C74BEF">
      <w:pPr>
        <w:pStyle w:val="Listaszerbekezds"/>
      </w:pPr>
      <w:r>
        <w:t>T</w:t>
      </w:r>
      <w:r w:rsidR="00C74BEF" w:rsidRPr="00C74BEF">
        <w:t>eljesen Isten maradt. Ugyanakkor emberi testet vett fel, annak minden</w:t>
      </w:r>
      <w:r>
        <w:t xml:space="preserve"> </w:t>
      </w:r>
      <w:r w:rsidR="00C74BEF" w:rsidRPr="00C74BEF">
        <w:t>gyöngeségével. Éhezett, elfáradt és meghalt.</w:t>
      </w:r>
    </w:p>
    <w:p w:rsidR="00C74BEF" w:rsidRPr="00C74BEF" w:rsidRDefault="00C74BEF" w:rsidP="004F5D79">
      <w:pPr>
        <w:pStyle w:val="Listaszerbekezds"/>
      </w:pPr>
      <w:r w:rsidRPr="00C74BEF">
        <w:t>Miért vállalta Krisztus mindezt? Hogy népe helyett, szeretetb</w:t>
      </w:r>
      <w:r w:rsidR="004F5D79">
        <w:t>ő</w:t>
      </w:r>
      <w:r w:rsidRPr="00C74BEF">
        <w:t>l, elszenvedje a b</w:t>
      </w:r>
      <w:r w:rsidR="004F5D79">
        <w:t>ű</w:t>
      </w:r>
      <w:r w:rsidRPr="00C74BEF">
        <w:t>n büntetését.</w:t>
      </w:r>
    </w:p>
    <w:p w:rsidR="00C74BEF" w:rsidRPr="00C74BEF" w:rsidRDefault="003E641B" w:rsidP="004F5D79">
      <w:pPr>
        <w:pStyle w:val="Listaszerbekezds"/>
      </w:pPr>
      <w:r>
        <w:t>Ő</w:t>
      </w:r>
      <w:r w:rsidR="00C74BEF" w:rsidRPr="00C74BEF">
        <w:t xml:space="preserve"> a második Ádám, egy új emberiség feje, ezért helyreállította az Istennel való megszakadt</w:t>
      </w:r>
      <w:r w:rsidR="004F5D79">
        <w:t xml:space="preserve"> </w:t>
      </w:r>
      <w:r w:rsidR="00C74BEF" w:rsidRPr="00C74BEF">
        <w:t>közösséget. Földre j</w:t>
      </w:r>
      <w:r w:rsidR="004F5D79">
        <w:t>övetelével, mely halálával végző</w:t>
      </w:r>
      <w:r w:rsidR="00C74BEF" w:rsidRPr="00C74BEF">
        <w:t>dött, de a f</w:t>
      </w:r>
      <w:r w:rsidR="004F5D79">
        <w:t>eltámadással folytatódott, legyő</w:t>
      </w:r>
      <w:r w:rsidR="00C74BEF" w:rsidRPr="00C74BEF">
        <w:t>zte</w:t>
      </w:r>
      <w:r w:rsidR="004F5D79">
        <w:t xml:space="preserve"> </w:t>
      </w:r>
      <w:r w:rsidR="00C74BEF" w:rsidRPr="00C74BEF">
        <w:t>a halált és a</w:t>
      </w:r>
      <w:r w:rsidR="004F5D79">
        <w:t>z ördögöt. Az embernek, aki a bű</w:t>
      </w:r>
      <w:r w:rsidR="00C74BEF" w:rsidRPr="00C74BEF">
        <w:t>n szolgájává lett, Általa, ha hit által Krisztus</w:t>
      </w:r>
      <w:r w:rsidR="004F5D79">
        <w:t xml:space="preserve"> </w:t>
      </w:r>
      <w:r w:rsidR="00C74BEF" w:rsidRPr="00C74BEF">
        <w:t>tulajdona lesz, nem kell többé a Sátánnak szolgálnia, hanem közösségben élhet Istennel. Ez már</w:t>
      </w:r>
      <w:r w:rsidR="004F5D79">
        <w:t xml:space="preserve"> </w:t>
      </w:r>
      <w:r w:rsidR="00C74BEF" w:rsidRPr="00C74BEF">
        <w:t>itt a földön</w:t>
      </w:r>
      <w:r w:rsidR="004F5D79">
        <w:t xml:space="preserve"> </w:t>
      </w:r>
      <w:r w:rsidR="00C74BEF" w:rsidRPr="00C74BEF">
        <w:t>elkezd</w:t>
      </w:r>
      <w:r w:rsidR="004F5D79">
        <w:t>ő</w:t>
      </w:r>
      <w:r w:rsidR="00C74BEF" w:rsidRPr="00C74BEF">
        <w:t>dhet, s a halál után örök és tökéletes lesz.</w:t>
      </w:r>
    </w:p>
    <w:p w:rsidR="00C74BEF" w:rsidRDefault="00C74BEF" w:rsidP="00C74BEF">
      <w:pPr>
        <w:ind w:left="567" w:hanging="567"/>
        <w:rPr>
          <w:b/>
        </w:rPr>
      </w:pPr>
    </w:p>
    <w:p w:rsidR="001E42FE" w:rsidRDefault="001E42FE" w:rsidP="002C598F">
      <w:pPr>
        <w:ind w:left="567" w:hanging="567"/>
      </w:pPr>
      <w:r>
        <w:rPr>
          <w:b/>
        </w:rPr>
        <w:t xml:space="preserve">Jézus = </w:t>
      </w:r>
      <w:r w:rsidRPr="001E42FE">
        <w:t>Jahve megszabadít</w:t>
      </w:r>
    </w:p>
    <w:p w:rsidR="001E42FE" w:rsidRPr="00431070" w:rsidRDefault="001E42FE" w:rsidP="002C598F">
      <w:pPr>
        <w:ind w:left="567" w:hanging="567"/>
        <w:rPr>
          <w:b/>
        </w:rPr>
      </w:pPr>
      <w:r>
        <w:rPr>
          <w:rFonts w:ascii="Arial" w:hAnsi="Arial" w:cs="Arial"/>
          <w:color w:val="000000"/>
        </w:rPr>
        <w:t>Jn.1.14 Az Ige testté lett, közöttünk lakott, és láttuk az ő dicsőségét, mint az Atya egyszülöttjének dicsőségét, telve kegyelemmel és igazsággal.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8E4F2A" w:rsidRPr="002C598F" w:rsidRDefault="008E4F2A" w:rsidP="008E4F2A">
      <w:r w:rsidRPr="00431070">
        <w:rPr>
          <w:b/>
        </w:rPr>
        <w:t>6. Ismétlő játék, ismétlés:</w:t>
      </w:r>
      <w:r>
        <w:t xml:space="preserve"> </w:t>
      </w:r>
      <w:r w:rsidRPr="008E4F2A">
        <w:t xml:space="preserve">Életút-játék. Két sorba állítjuk a gyerekeket, ők egy utat jelképeznek. Az út elejére egy bölcsőt helyezünk. A sor végére egy keresztet. Választunk egy tanulót, aki Jézusként elindul az úton a bölcsőtől a keresztig lassan haladva. </w:t>
      </w:r>
      <w:proofErr w:type="gramStart"/>
      <w:r w:rsidRPr="008E4F2A">
        <w:t xml:space="preserve">Közben a sorban álló gyerekek egyenként megszólalnak(segítségül kártya a kezükben): Jézus Isten Fia,  - csecsemőként jött  a világra - emberré lett, - magatartásában is embernek bizonyult, - emberi természetet vett fel, - </w:t>
      </w:r>
      <w:proofErr w:type="spellStart"/>
      <w:r w:rsidRPr="008E4F2A">
        <w:t>magalázta</w:t>
      </w:r>
      <w:proofErr w:type="spellEnd"/>
      <w:r w:rsidRPr="008E4F2A">
        <w:t xml:space="preserve"> magát, - engedelmeskedett mindhalálig, - teljesen Isten maradt, - éhezett, - elfáradt, - bűntelenül élt, - szeretetből elszenvedte a bűn büntetését, - önként meghalt a kereszten</w:t>
      </w:r>
      <w:r w:rsidR="00636B6A">
        <w:t xml:space="preserve"> ,</w:t>
      </w:r>
      <w:r w:rsidR="00636B6A" w:rsidRPr="00636B6A">
        <w:t xml:space="preserve"> feltámadt, legyőzte a halált, legyőzte a Sátánt.</w:t>
      </w:r>
      <w:bookmarkStart w:id="0" w:name="_GoBack"/>
      <w:bookmarkEnd w:id="0"/>
      <w:r w:rsidR="00636B6A" w:rsidRPr="00636B6A">
        <w:t>.</w:t>
      </w:r>
      <w:proofErr w:type="gramEnd"/>
    </w:p>
    <w:p w:rsidR="008E4F2A" w:rsidRPr="00431070" w:rsidRDefault="008E4F2A" w:rsidP="008E4F2A">
      <w:pPr>
        <w:ind w:left="567" w:hanging="567"/>
        <w:rPr>
          <w:b/>
        </w:rPr>
      </w:pPr>
    </w:p>
    <w:p w:rsidR="008E4F2A" w:rsidRPr="002C598F" w:rsidRDefault="008E4F2A" w:rsidP="008E4F2A">
      <w:pPr>
        <w:ind w:left="567" w:hanging="567"/>
      </w:pPr>
      <w:r w:rsidRPr="00431070">
        <w:rPr>
          <w:b/>
        </w:rPr>
        <w:t>7. Az óra zárása:</w:t>
      </w:r>
      <w:r>
        <w:t xml:space="preserve"> Tájékozódás a térképen, Názáret, Betlehem (</w:t>
      </w:r>
      <w:proofErr w:type="spellStart"/>
      <w:r>
        <w:t>lsd.melléklet</w:t>
      </w:r>
      <w:proofErr w:type="spellEnd"/>
      <w:r>
        <w:t>)</w:t>
      </w:r>
    </w:p>
    <w:p w:rsidR="008E4F2A" w:rsidRPr="00431070" w:rsidRDefault="008E4F2A" w:rsidP="008E4F2A">
      <w:pPr>
        <w:ind w:left="567" w:hanging="567"/>
        <w:rPr>
          <w:b/>
        </w:rPr>
      </w:pPr>
    </w:p>
    <w:p w:rsidR="008E4F2A" w:rsidRDefault="008E4F2A" w:rsidP="008E4F2A">
      <w:pPr>
        <w:ind w:left="567" w:hanging="567"/>
      </w:pPr>
      <w:r w:rsidRPr="00431070">
        <w:rPr>
          <w:b/>
        </w:rPr>
        <w:t>Könyvajánlat:</w:t>
      </w:r>
      <w:r>
        <w:t xml:space="preserve"> </w:t>
      </w:r>
      <w:proofErr w:type="spellStart"/>
      <w:r>
        <w:t>Evert</w:t>
      </w:r>
      <w:proofErr w:type="spellEnd"/>
      <w:r>
        <w:t xml:space="preserve"> </w:t>
      </w:r>
      <w:proofErr w:type="spellStart"/>
      <w:r>
        <w:t>Kuijt</w:t>
      </w:r>
      <w:proofErr w:type="spellEnd"/>
      <w:r>
        <w:t>: Üzenet gyermekeknek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272804" w:rsidRDefault="00272804" w:rsidP="002C598F">
      <w:pPr>
        <w:ind w:left="567" w:hanging="567"/>
      </w:pPr>
      <w:r>
        <w:t xml:space="preserve">Názáret – </w:t>
      </w:r>
      <w:proofErr w:type="gramStart"/>
      <w:r>
        <w:t>Betlehem  kb.</w:t>
      </w:r>
      <w:proofErr w:type="gramEnd"/>
      <w:r>
        <w:t xml:space="preserve"> 130 km, de </w:t>
      </w:r>
      <w:proofErr w:type="spellStart"/>
      <w:r>
        <w:t>Samáriát</w:t>
      </w:r>
      <w:proofErr w:type="spellEnd"/>
      <w:r>
        <w:t xml:space="preserve"> kikerülve mentek, kb.150 km-t (4-5 nap </w:t>
      </w:r>
      <w:r w:rsidR="008E4F2A">
        <w:t>vándorlás</w:t>
      </w:r>
      <w:r>
        <w:t>)</w:t>
      </w:r>
    </w:p>
    <w:p w:rsidR="008A7D12" w:rsidRDefault="008A7D12" w:rsidP="002C598F">
      <w:pPr>
        <w:ind w:left="567" w:hanging="567"/>
      </w:pPr>
    </w:p>
    <w:p w:rsidR="00074A7B" w:rsidRDefault="008A7D12" w:rsidP="008E4F2A">
      <w:pPr>
        <w:spacing w:line="276" w:lineRule="auto"/>
        <w:contextualSpacing w:val="0"/>
      </w:pPr>
      <w:r>
        <w:br w:type="page"/>
      </w:r>
      <w:r>
        <w:rPr>
          <w:noProof/>
          <w:lang w:eastAsia="hu-HU"/>
        </w:rPr>
        <w:lastRenderedPageBreak/>
        <w:drawing>
          <wp:inline distT="0" distB="0" distL="0" distR="0" wp14:anchorId="16AC1CB8" wp14:editId="63D6747E">
            <wp:extent cx="6496335" cy="10062259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9741" cy="100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7B" w:rsidRDefault="00074A7B" w:rsidP="002C598F">
      <w:pPr>
        <w:ind w:left="567" w:hanging="567"/>
      </w:pPr>
      <w:r>
        <w:rPr>
          <w:noProof/>
          <w:lang w:eastAsia="hu-HU"/>
        </w:rPr>
        <w:lastRenderedPageBreak/>
        <w:drawing>
          <wp:inline distT="0" distB="0" distL="0" distR="0" wp14:anchorId="6434B5B3" wp14:editId="6785F3BD">
            <wp:extent cx="9892495" cy="6971864"/>
            <wp:effectExtent l="0" t="6668" r="7303" b="7302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84371" cy="696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B98" w:rsidRPr="002C598F" w:rsidRDefault="00074A7B" w:rsidP="002C598F">
      <w:pPr>
        <w:ind w:left="567" w:hanging="567"/>
      </w:pPr>
      <w:r>
        <w:rPr>
          <w:noProof/>
          <w:lang w:eastAsia="hu-HU"/>
        </w:rPr>
        <w:lastRenderedPageBreak/>
        <w:drawing>
          <wp:inline distT="0" distB="0" distL="0" distR="0" wp14:anchorId="6D0316AE" wp14:editId="60DAA7B3">
            <wp:extent cx="9893189" cy="6795651"/>
            <wp:effectExtent l="5715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85065" cy="679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B98" w:rsidRPr="002C598F" w:rsidSect="00393FA1">
      <w:headerReference w:type="default" r:id="rId12"/>
      <w:footerReference w:type="default" r:id="rId13"/>
      <w:pgSz w:w="11906" w:h="16838" w:code="9"/>
      <w:pgMar w:top="397" w:right="680" w:bottom="397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07" w:rsidRDefault="00852807" w:rsidP="00B100A6">
      <w:pPr>
        <w:spacing w:after="0"/>
      </w:pPr>
      <w:r>
        <w:separator/>
      </w:r>
    </w:p>
  </w:endnote>
  <w:endnote w:type="continuationSeparator" w:id="0">
    <w:p w:rsidR="00852807" w:rsidRDefault="00852807" w:rsidP="00B10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A6" w:rsidRDefault="00B100A6">
    <w:pPr>
      <w:pStyle w:val="llb"/>
    </w:pPr>
    <w:r>
      <w:ptab w:relativeTo="margin" w:alignment="center" w:leader="none"/>
    </w:r>
    <w:r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07" w:rsidRDefault="00852807" w:rsidP="00B100A6">
      <w:pPr>
        <w:spacing w:after="0"/>
      </w:pPr>
      <w:r>
        <w:separator/>
      </w:r>
    </w:p>
  </w:footnote>
  <w:footnote w:type="continuationSeparator" w:id="0">
    <w:p w:rsidR="00852807" w:rsidRDefault="00852807" w:rsidP="00B10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1" w:rsidRPr="00393FA1" w:rsidRDefault="00393FA1" w:rsidP="00393FA1">
    <w:pPr>
      <w:pStyle w:val="lfej"/>
    </w:pPr>
    <w:r>
      <w:ptab w:relativeTo="margin" w:alignment="right" w:leader="none"/>
    </w:r>
    <w:sdt>
      <w:sdtPr>
        <w:rPr>
          <w:b/>
        </w:rPr>
        <w:alias w:val="Cím"/>
        <w:tag w:val=""/>
        <w:id w:val="-10597059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E641B">
          <w:rPr>
            <w:b/>
          </w:rPr>
          <w:t xml:space="preserve">Jézus </w:t>
        </w:r>
        <w:proofErr w:type="gramStart"/>
        <w:r w:rsidR="003E641B">
          <w:rPr>
            <w:b/>
          </w:rPr>
          <w:t>születése  Lk</w:t>
        </w:r>
        <w:proofErr w:type="gramEnd"/>
        <w:r w:rsidR="003E641B">
          <w:rPr>
            <w:b/>
          </w:rPr>
          <w:t>.2.1-7</w:t>
        </w:r>
      </w:sdtContent>
    </w:sdt>
    <w:r w:rsidRPr="00393FA1">
      <w:rPr>
        <w:sz w:val="16"/>
      </w:rPr>
      <w:t xml:space="preserve">  </w:t>
    </w:r>
    <w:r w:rsidRPr="00393FA1">
      <w:rPr>
        <w:sz w:val="16"/>
      </w:rPr>
      <w:fldChar w:fldCharType="begin"/>
    </w:r>
    <w:r w:rsidRPr="00393FA1">
      <w:rPr>
        <w:sz w:val="16"/>
      </w:rPr>
      <w:instrText xml:space="preserve"> PAGE  \* ArabicDash  \* MERGEFORMAT </w:instrText>
    </w:r>
    <w:r w:rsidRPr="00393FA1">
      <w:rPr>
        <w:sz w:val="16"/>
      </w:rPr>
      <w:fldChar w:fldCharType="separate"/>
    </w:r>
    <w:r w:rsidR="00636B6A">
      <w:rPr>
        <w:noProof/>
        <w:sz w:val="16"/>
      </w:rPr>
      <w:t>- 4 -</w:t>
    </w:r>
    <w:r w:rsidRPr="00393FA1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8EF"/>
    <w:multiLevelType w:val="hybridMultilevel"/>
    <w:tmpl w:val="0B5AD764"/>
    <w:lvl w:ilvl="0" w:tplc="F34E8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6B87"/>
    <w:multiLevelType w:val="hybridMultilevel"/>
    <w:tmpl w:val="67DCCDD6"/>
    <w:lvl w:ilvl="0" w:tplc="5540F10E">
      <w:start w:val="1"/>
      <w:numFmt w:val="bullet"/>
      <w:pStyle w:val="Listaszerbekezds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40A66AE1"/>
    <w:multiLevelType w:val="hybridMultilevel"/>
    <w:tmpl w:val="A072E056"/>
    <w:lvl w:ilvl="0" w:tplc="92B25D32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8"/>
    <w:rsid w:val="00074A7B"/>
    <w:rsid w:val="000B2345"/>
    <w:rsid w:val="001904F1"/>
    <w:rsid w:val="001E42FE"/>
    <w:rsid w:val="00232C05"/>
    <w:rsid w:val="00272804"/>
    <w:rsid w:val="002C598F"/>
    <w:rsid w:val="002E2EA3"/>
    <w:rsid w:val="00333605"/>
    <w:rsid w:val="00345B62"/>
    <w:rsid w:val="00393FA1"/>
    <w:rsid w:val="003A3737"/>
    <w:rsid w:val="003C657B"/>
    <w:rsid w:val="003E641B"/>
    <w:rsid w:val="00416868"/>
    <w:rsid w:val="00431070"/>
    <w:rsid w:val="004B68DD"/>
    <w:rsid w:val="004D385A"/>
    <w:rsid w:val="004F5D79"/>
    <w:rsid w:val="005B09A5"/>
    <w:rsid w:val="00617E51"/>
    <w:rsid w:val="00634720"/>
    <w:rsid w:val="00636B6A"/>
    <w:rsid w:val="00683A0A"/>
    <w:rsid w:val="006A45E4"/>
    <w:rsid w:val="006B5166"/>
    <w:rsid w:val="006E53CA"/>
    <w:rsid w:val="007619D8"/>
    <w:rsid w:val="007D7B26"/>
    <w:rsid w:val="008341B3"/>
    <w:rsid w:val="00852807"/>
    <w:rsid w:val="008A05A9"/>
    <w:rsid w:val="008A7D12"/>
    <w:rsid w:val="008E4F2A"/>
    <w:rsid w:val="00900204"/>
    <w:rsid w:val="00A23502"/>
    <w:rsid w:val="00A8667F"/>
    <w:rsid w:val="00B100A6"/>
    <w:rsid w:val="00B46302"/>
    <w:rsid w:val="00B64A3C"/>
    <w:rsid w:val="00B71B98"/>
    <w:rsid w:val="00BF7F4B"/>
    <w:rsid w:val="00C63BB3"/>
    <w:rsid w:val="00C66CEC"/>
    <w:rsid w:val="00C74BEF"/>
    <w:rsid w:val="00CF1D7F"/>
    <w:rsid w:val="00DA7060"/>
    <w:rsid w:val="00EA4342"/>
    <w:rsid w:val="00EF3255"/>
    <w:rsid w:val="00F307EF"/>
    <w:rsid w:val="00FD4217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3E641B"/>
    <w:pPr>
      <w:autoSpaceDE w:val="0"/>
      <w:autoSpaceDN w:val="0"/>
      <w:adjustRightInd w:val="0"/>
      <w:spacing w:before="120" w:after="120"/>
      <w:ind w:left="340" w:right="340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customStyle="1" w:styleId="chapter-1">
    <w:name w:val="chapter-1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272804"/>
  </w:style>
  <w:style w:type="paragraph" w:styleId="NormlWeb">
    <w:name w:val="Normal (Web)"/>
    <w:basedOn w:val="Norml"/>
    <w:uiPriority w:val="99"/>
    <w:semiHidden/>
    <w:unhideWhenUsed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ne">
    <w:name w:val="line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272804"/>
  </w:style>
  <w:style w:type="paragraph" w:customStyle="1" w:styleId="top-1">
    <w:name w:val="top-1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3E641B"/>
    <w:pPr>
      <w:autoSpaceDE w:val="0"/>
      <w:autoSpaceDN w:val="0"/>
      <w:adjustRightInd w:val="0"/>
      <w:spacing w:before="120" w:after="120"/>
      <w:ind w:left="340" w:right="340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customStyle="1" w:styleId="chapter-1">
    <w:name w:val="chapter-1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272804"/>
  </w:style>
  <w:style w:type="paragraph" w:styleId="NormlWeb">
    <w:name w:val="Normal (Web)"/>
    <w:basedOn w:val="Norml"/>
    <w:uiPriority w:val="99"/>
    <w:semiHidden/>
    <w:unhideWhenUsed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ne">
    <w:name w:val="line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dent-1-breaks">
    <w:name w:val="indent-1-breaks"/>
    <w:basedOn w:val="Bekezdsalapbettpusa"/>
    <w:rsid w:val="00272804"/>
  </w:style>
  <w:style w:type="paragraph" w:customStyle="1" w:styleId="top-1">
    <w:name w:val="top-1"/>
    <w:basedOn w:val="Norml"/>
    <w:rsid w:val="0027280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osa\AppData\Roaming\Microsoft\Templates\Tano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Tanora.dotx</Template>
  <TotalTime>645</TotalTime>
  <Pages>5</Pages>
  <Words>954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Jézus születése  Lk.2.1-7</vt:lpstr>
    </vt:vector>
  </TitlesOfParts>
  <Company>fs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Jézus születése  Lk.2.1-7</dc:title>
  <dc:creator>sa</dc:creator>
  <cp:lastModifiedBy>sa</cp:lastModifiedBy>
  <cp:revision>4</cp:revision>
  <cp:lastPrinted>2013-01-03T18:39:00Z</cp:lastPrinted>
  <dcterms:created xsi:type="dcterms:W3CDTF">2013-01-03T08:40:00Z</dcterms:created>
  <dcterms:modified xsi:type="dcterms:W3CDTF">2013-01-03T19:39:00Z</dcterms:modified>
</cp:coreProperties>
</file>