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03" w:rsidRPr="00E019FC" w:rsidRDefault="00B13003" w:rsidP="00B2542B">
      <w:pPr>
        <w:pStyle w:val="Cmsor1"/>
      </w:pPr>
      <w:r w:rsidRPr="00E019FC">
        <w:t>2. óra</w:t>
      </w:r>
      <w:r>
        <w:t xml:space="preserve"> Jegyezd meg jól!</w:t>
      </w:r>
    </w:p>
    <w:p w:rsidR="00B13003" w:rsidRDefault="00B13003" w:rsidP="00B2542B">
      <w:bookmarkStart w:id="0" w:name="_GoBack"/>
      <w:bookmarkEnd w:id="0"/>
      <w:r w:rsidRPr="00E019FC">
        <w:rPr>
          <w:b/>
        </w:rPr>
        <w:t>Cél</w:t>
      </w:r>
      <w:r>
        <w:t xml:space="preserve">: Értsék meg, hogy az ember Isten által zseniálisan megalkotott, gondolkodó lény. A saját képmására vagyunk teremtve. Isten tökéletesen tudta mit csinál. Fogadd el, hogy értékes vagy Isten és a magad számára. </w:t>
      </w:r>
    </w:p>
    <w:p w:rsidR="00B13003" w:rsidRDefault="00B13003" w:rsidP="00B2542B">
      <w:r w:rsidRPr="00E019FC">
        <w:rPr>
          <w:b/>
        </w:rPr>
        <w:t>Fókusz</w:t>
      </w:r>
      <w:r>
        <w:t>: Mi az ember? Mit jelent az, hogy az ember Isten képmására lett teremtve?</w:t>
      </w:r>
    </w:p>
    <w:p w:rsidR="00B13003" w:rsidRDefault="00B13003" w:rsidP="00B2542B">
      <w:r w:rsidRPr="00E019FC">
        <w:rPr>
          <w:b/>
        </w:rPr>
        <w:t>Érzelmek</w:t>
      </w:r>
      <w:r>
        <w:t>: kíváncsiság, elégedettség, hála</w:t>
      </w:r>
    </w:p>
    <w:p w:rsidR="00B13003" w:rsidRPr="00E019FC" w:rsidRDefault="00B13003" w:rsidP="00B2542B">
      <w:pPr>
        <w:rPr>
          <w:b/>
        </w:rPr>
      </w:pPr>
      <w:r w:rsidRPr="00E019FC">
        <w:rPr>
          <w:b/>
        </w:rPr>
        <w:t>Az óra menete</w:t>
      </w:r>
    </w:p>
    <w:p w:rsidR="00B13003" w:rsidRDefault="00B13003" w:rsidP="00B2542B">
      <w:r>
        <w:t>Játék a betűkkel: 3 perc</w:t>
      </w:r>
    </w:p>
    <w:p w:rsidR="00B13003" w:rsidRDefault="00B13003" w:rsidP="00B2542B">
      <w:proofErr w:type="gramStart"/>
      <w:r>
        <w:t>a</w:t>
      </w:r>
      <w:proofErr w:type="gramEnd"/>
      <w:r>
        <w:t xml:space="preserve">  o  i  u  a</w:t>
      </w:r>
    </w:p>
    <w:p w:rsidR="00B13003" w:rsidRDefault="00B13003" w:rsidP="00B2542B">
      <w:r>
        <w:t>Melyik dalunk helyszíne?</w:t>
      </w:r>
    </w:p>
    <w:p w:rsidR="00B13003" w:rsidRDefault="00B13003" w:rsidP="00B2542B">
      <w:r>
        <w:t xml:space="preserve">Megfejtés: baromfiudvar / </w:t>
      </w:r>
      <w:proofErr w:type="gramStart"/>
      <w:r>
        <w:t>A</w:t>
      </w:r>
      <w:proofErr w:type="gramEnd"/>
      <w:r>
        <w:t xml:space="preserve"> kicsi sas /</w:t>
      </w:r>
    </w:p>
    <w:p w:rsidR="00B13003" w:rsidRDefault="00B13003" w:rsidP="00B2542B">
      <w:r w:rsidRPr="00E019FC">
        <w:rPr>
          <w:b/>
        </w:rPr>
        <w:t>Dalismétlés</w:t>
      </w:r>
      <w:r>
        <w:t>: Énekeljük el az előző órán tanult dalt! (Pintér Béla: A kicsi sas)</w:t>
      </w:r>
    </w:p>
    <w:p w:rsidR="00B13003" w:rsidRDefault="00B13003" w:rsidP="00B2542B">
      <w:r w:rsidRPr="00E019FC">
        <w:rPr>
          <w:b/>
        </w:rPr>
        <w:t>Új ismeret</w:t>
      </w:r>
      <w:r>
        <w:t>: Isten saját elképzelése, gondolatai és képmása szerint teremtette meg az embert. Az élet kincs.</w:t>
      </w:r>
    </w:p>
    <w:p w:rsidR="00B13003" w:rsidRDefault="00B13003" w:rsidP="00B2542B">
      <w:pPr>
        <w:pStyle w:val="Kiemeltidzet"/>
        <w:rPr>
          <w:lang w:eastAsia="hu-HU"/>
        </w:rPr>
      </w:pPr>
      <w:r>
        <w:rPr>
          <w:lang w:eastAsia="hu-HU"/>
        </w:rPr>
        <w:t xml:space="preserve">1 </w:t>
      </w:r>
      <w:proofErr w:type="spellStart"/>
      <w:r>
        <w:rPr>
          <w:lang w:eastAsia="hu-HU"/>
        </w:rPr>
        <w:t>Móz</w:t>
      </w:r>
      <w:proofErr w:type="spellEnd"/>
      <w:r>
        <w:rPr>
          <w:lang w:eastAsia="hu-HU"/>
        </w:rPr>
        <w:t xml:space="preserve">. 1.27 </w:t>
      </w:r>
      <w:proofErr w:type="spellStart"/>
      <w:r>
        <w:rPr>
          <w:lang w:eastAsia="hu-HU"/>
        </w:rPr>
        <w:t>Teremté</w:t>
      </w:r>
      <w:proofErr w:type="spellEnd"/>
      <w:r>
        <w:rPr>
          <w:lang w:eastAsia="hu-HU"/>
        </w:rPr>
        <w:t xml:space="preserve"> tehát az Isten az embert az ő képére, Isten képére </w:t>
      </w:r>
      <w:proofErr w:type="spellStart"/>
      <w:r>
        <w:rPr>
          <w:lang w:eastAsia="hu-HU"/>
        </w:rPr>
        <w:t>teremté</w:t>
      </w:r>
      <w:proofErr w:type="spellEnd"/>
      <w:r>
        <w:rPr>
          <w:lang w:eastAsia="hu-HU"/>
        </w:rPr>
        <w:t xml:space="preserve"> őt: férfiúvá és </w:t>
      </w:r>
      <w:proofErr w:type="spellStart"/>
      <w:r>
        <w:rPr>
          <w:lang w:eastAsia="hu-HU"/>
        </w:rPr>
        <w:t>asszonynyá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teremté</w:t>
      </w:r>
      <w:proofErr w:type="spellEnd"/>
      <w:r>
        <w:rPr>
          <w:lang w:eastAsia="hu-HU"/>
        </w:rPr>
        <w:t xml:space="preserve"> őket. </w:t>
      </w:r>
    </w:p>
    <w:p w:rsidR="00B13003" w:rsidRDefault="00B13003" w:rsidP="00B2542B">
      <w:r w:rsidRPr="00E019FC">
        <w:rPr>
          <w:b/>
        </w:rPr>
        <w:t>Szórejtvény</w:t>
      </w:r>
      <w:r>
        <w:t xml:space="preserve">: 2 perc </w:t>
      </w:r>
    </w:p>
    <w:p w:rsidR="00B13003" w:rsidRDefault="00B13003" w:rsidP="00B2542B">
      <w:r>
        <w:t>A világ legcsodálatosabb alkotása: M+BER</w:t>
      </w:r>
    </w:p>
    <w:p w:rsidR="00B13003" w:rsidRDefault="00B13003" w:rsidP="00B2542B">
      <w:r w:rsidRPr="00E019FC">
        <w:rPr>
          <w:b/>
        </w:rPr>
        <w:t>Zenehallgatás</w:t>
      </w:r>
      <w:r>
        <w:t>: Jegyezd meg jól!  5 perc</w:t>
      </w:r>
    </w:p>
    <w:p w:rsidR="00B13003" w:rsidRDefault="00B13003" w:rsidP="00B2542B">
      <w:r>
        <w:t>Megfigyelési feladat: Ki döntött arról, hogy megszüless? Ki Istennek a legcsodálatosabb alkotása?</w:t>
      </w:r>
    </w:p>
    <w:p w:rsidR="00B13003" w:rsidRDefault="00B13003" w:rsidP="00B2542B">
      <w:r>
        <w:t xml:space="preserve">A dal meghallgatása. </w:t>
      </w:r>
    </w:p>
    <w:p w:rsidR="00B13003" w:rsidRDefault="00B13003" w:rsidP="00B2542B">
      <w:r>
        <w:t>Pár gondolat Werner Gitt: A csodálatos ember c. könyvéből (agy, DNS)</w:t>
      </w:r>
    </w:p>
    <w:p w:rsidR="00B13003" w:rsidRDefault="00B13003" w:rsidP="00B2542B">
      <w:r w:rsidRPr="00E019FC">
        <w:rPr>
          <w:b/>
        </w:rPr>
        <w:t>Beszélgetés</w:t>
      </w:r>
      <w:r>
        <w:t xml:space="preserve">: Hogy tetszett? Válaszok, vélemények meghallgatása. Te miért tartod csodálatos teremtménynek az embert? A dal szövegének értelmezése </w:t>
      </w:r>
    </w:p>
    <w:p w:rsidR="00B2542B" w:rsidRDefault="00B2542B" w:rsidP="00B2542B">
      <w:pPr>
        <w:pStyle w:val="Kiemeltidzet"/>
        <w:rPr>
          <w:lang w:eastAsia="hu-HU"/>
        </w:rPr>
      </w:pPr>
      <w:r>
        <w:rPr>
          <w:lang w:eastAsia="hu-HU"/>
        </w:rPr>
        <w:t xml:space="preserve">Zsolt. 8.5-7 Micsoda az ember - mondom - hogy megemlékezel róla? </w:t>
      </w:r>
      <w:proofErr w:type="gramStart"/>
      <w:r>
        <w:rPr>
          <w:lang w:eastAsia="hu-HU"/>
        </w:rPr>
        <w:t>és</w:t>
      </w:r>
      <w:proofErr w:type="gramEnd"/>
      <w:r>
        <w:rPr>
          <w:lang w:eastAsia="hu-HU"/>
        </w:rPr>
        <w:t xml:space="preserve"> az embernek fia, hogy gondod van reá? Hiszen kevéssel tetted őt kisebbé az Istennél, és dicsőséggel és tisztességgel megkoronáztad őt! Úrrá tetted őt kezeid munkáin, mindent lábai alá vetettél; </w:t>
      </w:r>
    </w:p>
    <w:p w:rsidR="00B13003" w:rsidRDefault="00B13003" w:rsidP="00B2542B">
      <w:r w:rsidRPr="00E019FC">
        <w:rPr>
          <w:b/>
        </w:rPr>
        <w:t>Fantáziamozgató</w:t>
      </w:r>
      <w:r>
        <w:t>: 10 perc</w:t>
      </w:r>
    </w:p>
    <w:p w:rsidR="00B13003" w:rsidRDefault="00B13003" w:rsidP="00B2542B">
      <w:r>
        <w:t xml:space="preserve">Festmény megtekintése. 1. Van Gogh: Napraforgók Miért tetszik neked? Mitől szép, mitől értékes?  2. Brown: Kikötőmunkások </w:t>
      </w:r>
      <w:proofErr w:type="gramStart"/>
      <w:r>
        <w:t>délidőben  Próbáljátok</w:t>
      </w:r>
      <w:proofErr w:type="gramEnd"/>
      <w:r>
        <w:t xml:space="preserve"> meg élővé tenni ezt a képet!  Alakítsátok ki csoportonként, amit a képen láttok! Miről beszélgethetnek az emberek?/ a kisebbeknek egy-egy szókártyát adunk a kezükbe, amelyeket – mintegy kihangosítva gondolataikat -- felolvassák. </w:t>
      </w:r>
      <w:proofErr w:type="gramStart"/>
      <w:r>
        <w:t>Ilyeneket</w:t>
      </w:r>
      <w:proofErr w:type="gramEnd"/>
      <w:r>
        <w:t xml:space="preserve"> mint :- Nincs pénzem befizetni a számlákat. Fél éve nem kapok munkát. Otthon sírnak a gyerekek, mert állandóan éhesek. A főnököm mindig túlóráztat, keveset vagyok a családommal. Reménytelen a családunk helyzete. Isten elhagyta, elfelejtette az embert.</w:t>
      </w:r>
    </w:p>
    <w:p w:rsidR="00B13003" w:rsidRDefault="00B13003" w:rsidP="00B2542B">
      <w:r>
        <w:t>- Majd érkezik egy Angyal, aki elmond pár dolgot a Bibliából, hogy Isten nem felejtette, nem hagyta magára az embert (Szerelmes levél az Atyától). Olvasgasd minden nap ezeket a bibliai idézeteket, hogy ne hidd el, amiket Istenről mondanak, hanem hidd el, amit Isten mond.</w:t>
      </w:r>
    </w:p>
    <w:p w:rsidR="00B2542B" w:rsidRDefault="00B2542B" w:rsidP="00B2542B">
      <w:pPr>
        <w:pStyle w:val="Kiemeltidzet"/>
        <w:rPr>
          <w:lang w:eastAsia="hu-HU"/>
        </w:rPr>
      </w:pPr>
      <w:r>
        <w:rPr>
          <w:lang w:eastAsia="hu-HU"/>
        </w:rPr>
        <w:t xml:space="preserve">Zsolt. 139.1-17 Az éneklőmesternek, Dávid zsoltára. </w:t>
      </w:r>
    </w:p>
    <w:p w:rsidR="00B2542B" w:rsidRDefault="00B2542B" w:rsidP="00B2542B">
      <w:pPr>
        <w:pStyle w:val="Kiemeltidzet"/>
        <w:rPr>
          <w:lang w:eastAsia="hu-HU"/>
        </w:rPr>
      </w:pPr>
      <w:r>
        <w:rPr>
          <w:lang w:eastAsia="hu-HU"/>
        </w:rPr>
        <w:t xml:space="preserve"> Uram, megvizsgáltál engem, és ismersz. Te ismered ülésemet és felkelésemet, messziről érted gondolatomat. Járásomra és fekvésemre ügyelsz, minden </w:t>
      </w:r>
      <w:proofErr w:type="spellStart"/>
      <w:r>
        <w:rPr>
          <w:lang w:eastAsia="hu-HU"/>
        </w:rPr>
        <w:t>útamat</w:t>
      </w:r>
      <w:proofErr w:type="spellEnd"/>
      <w:r>
        <w:rPr>
          <w:lang w:eastAsia="hu-HU"/>
        </w:rPr>
        <w:t xml:space="preserve"> jól tudod. Mikor még nyelvemen sincs a szó, immár egészen érted azt Uram! Elől és hátul körülzártál engem, és fölöttem tartod kezedet. Csodálatos előttem e tudás, magasságos, nem érthetem azt. Hová menjek a te lelked elől és a te </w:t>
      </w:r>
      <w:proofErr w:type="spellStart"/>
      <w:r>
        <w:rPr>
          <w:lang w:eastAsia="hu-HU"/>
        </w:rPr>
        <w:t>orczád</w:t>
      </w:r>
      <w:proofErr w:type="spellEnd"/>
      <w:r>
        <w:rPr>
          <w:lang w:eastAsia="hu-HU"/>
        </w:rPr>
        <w:t xml:space="preserve"> elől hova fussak? Ha a mennybe hágok fel, ott vagy; ha a </w:t>
      </w:r>
      <w:proofErr w:type="spellStart"/>
      <w:r>
        <w:rPr>
          <w:lang w:eastAsia="hu-HU"/>
        </w:rPr>
        <w:t>Seolba</w:t>
      </w:r>
      <w:proofErr w:type="spellEnd"/>
      <w:r>
        <w:rPr>
          <w:lang w:eastAsia="hu-HU"/>
        </w:rPr>
        <w:t xml:space="preserve"> vetek ágyat, ott is jelen vagy. Ha a hajnal szárnyaira kelnék, és a tenger túlsó szélére szállanék: Ott is a te kezed vezérelne engem, és a </w:t>
      </w:r>
      <w:r w:rsidRPr="00B2542B">
        <w:rPr>
          <w:rStyle w:val="Finomhivatkozs"/>
        </w:rPr>
        <w:t>te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jobbkezed</w:t>
      </w:r>
      <w:proofErr w:type="spellEnd"/>
      <w:r>
        <w:rPr>
          <w:lang w:eastAsia="hu-HU"/>
        </w:rPr>
        <w:t xml:space="preserve"> fogna engem. Ha azt mondom: A sötétség bizonyosan elborít engem és a világosság körülöttem éjszaka lesz, 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 xml:space="preserve"> sötétség sem borít el előled, és fénylik az éjszaka, mint a nappal; a sötétség olyan, mint a világosság. Bizony te alkottad veséimet, te takargattál engem anyám méhében. Magasztallak, hogy csodálatosan megkülönböztettél. Csodálatosak a te cselekedeteid! </w:t>
      </w:r>
      <w:proofErr w:type="gramStart"/>
      <w:r>
        <w:rPr>
          <w:lang w:eastAsia="hu-HU"/>
        </w:rPr>
        <w:t>és</w:t>
      </w:r>
      <w:proofErr w:type="gramEnd"/>
      <w:r>
        <w:rPr>
          <w:lang w:eastAsia="hu-HU"/>
        </w:rPr>
        <w:t xml:space="preserve"> jól tudja ezt az én lelkem. Nem volt elrejtve előtted az én csontom, mikor titokban formáltattam és idomíttattam, mintegy a föld mélyében. Látták szemeid az én alaktalan testemet, és könyvedben ezek mind be voltak írva: a napok is, a melyeken formáltatni fognak; holott egy sem volt még meg </w:t>
      </w:r>
      <w:proofErr w:type="spellStart"/>
      <w:r>
        <w:rPr>
          <w:lang w:eastAsia="hu-HU"/>
        </w:rPr>
        <w:t>közülök</w:t>
      </w:r>
      <w:proofErr w:type="spellEnd"/>
      <w:r>
        <w:rPr>
          <w:lang w:eastAsia="hu-HU"/>
        </w:rPr>
        <w:t xml:space="preserve">. És nékem milyen kedvesek a te gondolataid, </w:t>
      </w:r>
      <w:proofErr w:type="gramStart"/>
      <w:r>
        <w:rPr>
          <w:lang w:eastAsia="hu-HU"/>
        </w:rPr>
        <w:t>oh</w:t>
      </w:r>
      <w:proofErr w:type="gramEnd"/>
      <w:r>
        <w:rPr>
          <w:lang w:eastAsia="hu-HU"/>
        </w:rPr>
        <w:t xml:space="preserve"> Isten! Mily nagy azoknak summája! </w:t>
      </w:r>
    </w:p>
    <w:p w:rsidR="00B13003" w:rsidRDefault="00B13003" w:rsidP="00B2542B">
      <w:r w:rsidRPr="00E019FC">
        <w:rPr>
          <w:b/>
        </w:rPr>
        <w:t>Daltanulás</w:t>
      </w:r>
      <w:r>
        <w:t xml:space="preserve"> /részenként szöveggel a kezükben/ 15 perc</w:t>
      </w:r>
    </w:p>
    <w:p w:rsidR="00B13003" w:rsidRDefault="00B13003" w:rsidP="00B2542B">
      <w:r>
        <w:t xml:space="preserve">A dal szövegének értelmezése </w:t>
      </w:r>
    </w:p>
    <w:p w:rsidR="00B13003" w:rsidRDefault="00B13003" w:rsidP="00B2542B">
      <w:r w:rsidRPr="00E019FC">
        <w:rPr>
          <w:b/>
        </w:rPr>
        <w:t>Tánc</w:t>
      </w:r>
      <w:r>
        <w:t>: mozgás, ritmizálás a zenére / közben a dal éneklése /</w:t>
      </w:r>
    </w:p>
    <w:p w:rsidR="00B13003" w:rsidRDefault="00B13003" w:rsidP="00B2542B">
      <w:r>
        <w:t>Az óra zárása:</w:t>
      </w:r>
    </w:p>
    <w:p w:rsidR="00B13003" w:rsidRDefault="00B13003" w:rsidP="00B2542B">
      <w:r w:rsidRPr="00E019FC">
        <w:rPr>
          <w:b/>
        </w:rPr>
        <w:t>TV játék</w:t>
      </w:r>
      <w:r>
        <w:t>: 5 perc</w:t>
      </w:r>
    </w:p>
    <w:p w:rsidR="00B2542B" w:rsidRPr="00B13003" w:rsidRDefault="00B13003">
      <w:r>
        <w:t>Bekapcsoljuk a Dalos pacsirták című tévéműsorunkat! Eljátsszuk, hogy rossz a TV gombja, ezért néha megszólal, máskor nincs hang.</w:t>
      </w:r>
    </w:p>
    <w:sectPr w:rsidR="00B2542B" w:rsidRPr="00B13003" w:rsidSect="008D202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231CD4"/>
    <w:rsid w:val="002E272B"/>
    <w:rsid w:val="00645173"/>
    <w:rsid w:val="007619AC"/>
    <w:rsid w:val="00864E11"/>
    <w:rsid w:val="008A022A"/>
    <w:rsid w:val="00B13003"/>
    <w:rsid w:val="00B2542B"/>
    <w:rsid w:val="00B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basedOn w:val="Bekezdsalapbettpusa"/>
    <w:uiPriority w:val="31"/>
    <w:qFormat/>
    <w:rsid w:val="00B2542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basedOn w:val="Bekezdsalapbettpusa"/>
    <w:uiPriority w:val="31"/>
    <w:qFormat/>
    <w:rsid w:val="00B2542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3</cp:revision>
  <dcterms:created xsi:type="dcterms:W3CDTF">2011-12-04T13:53:00Z</dcterms:created>
  <dcterms:modified xsi:type="dcterms:W3CDTF">2011-12-04T13:55:00Z</dcterms:modified>
</cp:coreProperties>
</file>